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0FE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00FE">
        <w:rPr>
          <w:rFonts w:ascii="Times New Roman" w:hAnsi="Times New Roman" w:cs="Times New Roman"/>
          <w:sz w:val="34"/>
          <w:szCs w:val="34"/>
        </w:rPr>
        <w:t>Standard on Auditing (SA) 580 (Revised) Written Representations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00FE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900FE">
        <w:rPr>
          <w:rFonts w:ascii="Times New Roman" w:hAnsi="Times New Roman" w:cs="Times New Roman"/>
          <w:b/>
        </w:rPr>
        <w:t>Scope of this SA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obtain written representations from management and, where appropriate, those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charged with governance.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900FE">
        <w:rPr>
          <w:rFonts w:ascii="Times New Roman" w:hAnsi="Times New Roman" w:cs="Times New Roman"/>
          <w:b/>
        </w:rPr>
        <w:t>Written Representations as Audit Evidence</w:t>
      </w: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2. Audit evidence is all the information used by the auditor in arriving at the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conclusions on which the audit opinion is based. Written representations are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necessary information that the auditor requires in connection with the audit of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entity’s financial statements. Accordingly, similar to responses to inquiries,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written representations are audit evidence. (Ref: Para. A1)</w:t>
      </w:r>
    </w:p>
    <w:p w:rsidR="00DA2CC0" w:rsidRPr="00D900FE" w:rsidRDefault="00DA2CC0" w:rsidP="00DA2C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A1. Written representations are an important source of audit evidence. 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 modifies or does not provide the requested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representations, it may alert the auditor to the possibility that one or more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significant issues may exist. Further, a request for written, rather than oral,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 in many cases may prompt management to consider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matters more rigorously, thereby enhancing the quality of the representations.</w:t>
      </w:r>
    </w:p>
    <w:p w:rsidR="00DA2CC0" w:rsidRPr="00D900FE" w:rsidRDefault="00DA2CC0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3. Although written representations provide necessary audit evidence, they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do not provide sufficient appropriate audit evidence on their own about any of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matters with which they deal. Furthermore, the fact that management has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provided reliable written representations does not affect the nature or extent of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other audit evidence that the auditor obtains about the fulfillment of</w:t>
      </w:r>
      <w:r w:rsidR="00D900F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management’s responsibilities, or about specific assertions.</w:t>
      </w:r>
    </w:p>
    <w:p w:rsidR="002709E3" w:rsidRPr="00142F16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42F16">
        <w:rPr>
          <w:rFonts w:ascii="Times New Roman" w:hAnsi="Times New Roman" w:cs="Times New Roman"/>
          <w:b/>
        </w:rPr>
        <w:t>Effective Date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4. This SA is effective for audits of financial statements for periods beginning</w:t>
      </w:r>
      <w:r w:rsidR="00142F1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on or after 1st April, 2009.</w:t>
      </w:r>
    </w:p>
    <w:p w:rsidR="002709E3" w:rsidRPr="00142F16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42F16">
        <w:rPr>
          <w:rFonts w:ascii="Times New Roman" w:hAnsi="Times New Roman" w:cs="Times New Roman"/>
          <w:b/>
        </w:rPr>
        <w:t>Objectives</w:t>
      </w:r>
    </w:p>
    <w:p w:rsidR="002709E3" w:rsidRPr="00D900FE" w:rsidRDefault="002709E3" w:rsidP="00142F16">
      <w:pPr>
        <w:tabs>
          <w:tab w:val="left" w:pos="68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5. The objectives of the auditor are:</w:t>
      </w:r>
      <w:r w:rsidR="00142F16">
        <w:rPr>
          <w:rFonts w:ascii="Times New Roman" w:hAnsi="Times New Roman" w:cs="Times New Roman"/>
          <w:sz w:val="20"/>
          <w:szCs w:val="20"/>
        </w:rPr>
        <w:tab/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(a) To obtain written representations from management that management</w:t>
      </w:r>
      <w:r w:rsidR="00142F1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believes that it has fulfilled the fundamental responsibilities that constitute the</w:t>
      </w:r>
      <w:r w:rsidR="00142F1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premise on which an audit is conducted; (Ref: Para. A2-A3)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(b) To support other audit evidence relevant to the financial statements or</w:t>
      </w:r>
      <w:r w:rsidR="00142F1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specific assertions in the financial statements by means of written</w:t>
      </w:r>
      <w:r w:rsidR="00142F1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representations, if determined necessary by the auditor or required by other</w:t>
      </w:r>
      <w:r w:rsidR="00142F1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SAs; and</w:t>
      </w: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(c) To respond appropriately to written representations provided by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 or if management does not provide the written representations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requested by the auditor.</w:t>
      </w:r>
    </w:p>
    <w:p w:rsidR="00DA2CC0" w:rsidRPr="00D900FE" w:rsidRDefault="00DA2CC0" w:rsidP="00DA2C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A2. Law or regulation may establish management’s responsibilities in relation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to financial reporting. However, the extent of these responsibilities, or the way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in which they are described, may differ under each law or regulation. Despite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these differences, an audit in accordance with the SAs is conducted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premise that management has responsibility:</w:t>
      </w:r>
    </w:p>
    <w:p w:rsidR="00DA2CC0" w:rsidRPr="00D900FE" w:rsidRDefault="00DA2CC0" w:rsidP="00DA2C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(a) For the preparation and presentation of the financial statements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accordance with the applicable financial reporting framework; this includes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design, implementation and maintenance of internal control relevant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900FE">
        <w:rPr>
          <w:rFonts w:ascii="Times New Roman" w:hAnsi="Times New Roman" w:cs="Times New Roman"/>
          <w:sz w:val="20"/>
          <w:szCs w:val="20"/>
        </w:rPr>
        <w:lastRenderedPageBreak/>
        <w:t>preparation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and presentation of financial statements that are free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material misstatement, whether due to fraud or error; and</w:t>
      </w:r>
    </w:p>
    <w:p w:rsidR="00DA2CC0" w:rsidRPr="00D900FE" w:rsidRDefault="00DA2CC0" w:rsidP="00DA2C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(b) To provide the auditor with:</w:t>
      </w:r>
    </w:p>
    <w:p w:rsidR="00DA2CC0" w:rsidRPr="00D900FE" w:rsidRDefault="00DA2CC0" w:rsidP="00DA2C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(i) All information, such as records and documentation, and other matters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are relevant to the preparation and presentation of the financial statements;</w:t>
      </w:r>
    </w:p>
    <w:p w:rsidR="00DA2CC0" w:rsidRPr="00D900FE" w:rsidRDefault="00DA2CC0" w:rsidP="00DA2C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(ii) Any additional information that the auditor may request from management;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and</w:t>
      </w:r>
    </w:p>
    <w:p w:rsidR="00DA2CC0" w:rsidRPr="00D900FE" w:rsidRDefault="00DA2CC0" w:rsidP="00DA2C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(iii)</w:t>
      </w:r>
      <w:proofErr w:type="gramStart"/>
      <w:r w:rsidRPr="00D900FE">
        <w:rPr>
          <w:rFonts w:ascii="Times New Roman" w:hAnsi="Times New Roman" w:cs="Times New Roman"/>
          <w:sz w:val="20"/>
          <w:szCs w:val="20"/>
        </w:rPr>
        <w:t>Unrestricted access to those within the entity from whom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determines it nece</w:t>
      </w:r>
      <w:r>
        <w:rPr>
          <w:rFonts w:ascii="Times New Roman" w:hAnsi="Times New Roman" w:cs="Times New Roman"/>
          <w:sz w:val="20"/>
          <w:szCs w:val="20"/>
        </w:rPr>
        <w:t>ssary to obtain audit evidence.</w:t>
      </w:r>
      <w:proofErr w:type="gramEnd"/>
    </w:p>
    <w:p w:rsidR="00DA2CC0" w:rsidRPr="00D900FE" w:rsidRDefault="00DA2CC0" w:rsidP="00DA2C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A3. SA 210 (Revised) requires the auditor to obtain the agreement of</w:t>
      </w:r>
      <w:r w:rsidR="00DA136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 that it acknowledges and understands those responsibilities as a</w:t>
      </w:r>
      <w:r w:rsidR="00DA136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precondition for accepting the audit engagement8 by him. If management’s</w:t>
      </w:r>
      <w:r w:rsidR="00DA136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responsibilities prescribed by law or regulation are equivalent in effect to those</w:t>
      </w:r>
      <w:r w:rsidR="00DA136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described in paragraph A2, the auditor may use the wording of the law or</w:t>
      </w:r>
      <w:r w:rsidR="00DA136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regulation to describe them in the terms of the audit engagement.9</w:t>
      </w:r>
    </w:p>
    <w:p w:rsidR="00DA2CC0" w:rsidRPr="00D900FE" w:rsidRDefault="00DA2CC0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09E3" w:rsidRPr="000C6806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C6806">
        <w:rPr>
          <w:rFonts w:ascii="Times New Roman" w:hAnsi="Times New Roman" w:cs="Times New Roman"/>
          <w:b/>
        </w:rPr>
        <w:t>Definition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6. For purposes of the SAs, the following term has the meaning attributed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below: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Written representations – A written statement by management provided to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auditor to confirm certain matters or to support other audit evidence.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Written representations in this context do not include financial statements,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assertions therein, or supporting books and records.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7. For purposes of this SA, references to “management” should be read as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“management and, where appropriate, those charged with governance.”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Furthermore, in the case of a fair presentation framework, management is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responsible for the preparation and fair presentation of the financial statements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in accordance with the financial reporting framework; or the preparation of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financial statements that give a true and fair view in accordance with the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financial reporting framework.</w:t>
      </w:r>
    </w:p>
    <w:p w:rsidR="002709E3" w:rsidRPr="000C6806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C6806">
        <w:rPr>
          <w:rFonts w:ascii="Times New Roman" w:hAnsi="Times New Roman" w:cs="Times New Roman"/>
          <w:b/>
        </w:rPr>
        <w:t>Requirements</w:t>
      </w:r>
    </w:p>
    <w:p w:rsidR="002709E3" w:rsidRPr="00D900FE" w:rsidRDefault="002709E3" w:rsidP="000C6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C6806">
        <w:rPr>
          <w:rFonts w:ascii="Times New Roman" w:hAnsi="Times New Roman" w:cs="Times New Roman"/>
          <w:b/>
        </w:rPr>
        <w:t>Management from Whom Written Representations Requested</w:t>
      </w: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8. The auditor shall request written representations from management with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appropriate responsibilities for the financial statements and knowledge of the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matters concerned. (Ref: Para. A4-A8)</w:t>
      </w:r>
    </w:p>
    <w:p w:rsidR="00B71522" w:rsidRPr="00D900FE" w:rsidRDefault="00B71522" w:rsidP="00B715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A4. Written representations are requested from those responsible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preparation and presentation of the financial statements. Those individuals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vary depending on the governance structure of the entity, and relevant law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regulation; however, management (rather than those charged with governance)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is often the responsible party. Written representations may therefore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requested from the entity’s chief executive officer and chief financial officer,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other equivalent persons in entities that do not use such titles. In some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circumstances, however, other parties, such as those charged with governance,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are also responsible for the preparation and presentation of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statements.</w:t>
      </w:r>
    </w:p>
    <w:p w:rsidR="00B71522" w:rsidRPr="00D900FE" w:rsidRDefault="00B71522" w:rsidP="00B715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A5. Due to its responsibility for the preparation and presentation of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statements, and its responsibilities for the conduct of the entity’s business,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 would be expected to have sufficient knowledge of the process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lastRenderedPageBreak/>
        <w:t>followed by the entity in preparing and presenting the financial statements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assertions therein on which to base the written representations.</w:t>
      </w:r>
    </w:p>
    <w:p w:rsidR="00B71522" w:rsidRPr="00D900FE" w:rsidRDefault="00B71522" w:rsidP="00B715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A6. In some cases, however, management may decide to make inquiries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others who participate in preparing and presenting the financial statements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assertions therein, including individuals who have specialized knowledge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relating to the matters about which written representations are requested.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individuals may include:</w:t>
      </w:r>
    </w:p>
    <w:p w:rsidR="00B71522" w:rsidRPr="00D900FE" w:rsidRDefault="00B71522" w:rsidP="00D963D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An actuary responsible for actuarially determined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measurements.</w:t>
      </w:r>
    </w:p>
    <w:p w:rsidR="00B71522" w:rsidRPr="00D900FE" w:rsidRDefault="00B71522" w:rsidP="00D963D6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Staff engineers who may have responsibility for and specialized knowledge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about environmental liability measurements.</w:t>
      </w:r>
    </w:p>
    <w:p w:rsidR="00B71522" w:rsidRPr="00D900FE" w:rsidRDefault="00B71522" w:rsidP="00D963D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Internal counsel who may provide information essential to provisions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legal claims.</w:t>
      </w:r>
      <w:proofErr w:type="gramEnd"/>
    </w:p>
    <w:p w:rsidR="00B71522" w:rsidRPr="00D900FE" w:rsidRDefault="00B71522" w:rsidP="00B715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A7. In some cases, management may include in the written representations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qualifying language to the effect that representations are made to the best of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knowledge and belief. It is reasonable for the auditor to accept such wording 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auditor is satisfied that the representations are being made by those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appropriate responsibilities and knowledge of the matters included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representations.</w:t>
      </w:r>
    </w:p>
    <w:p w:rsidR="00B71522" w:rsidRPr="00D900FE" w:rsidRDefault="00B71522" w:rsidP="00B715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A8. To reinforce the need for management to make informed representations,</w:t>
      </w:r>
      <w:r w:rsidR="00D963D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auditor may request that management include in the written</w:t>
      </w:r>
      <w:r w:rsidR="00D963D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representations, confirmation that it has made such inquiries as it considered</w:t>
      </w:r>
      <w:r w:rsidR="00D963D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appropriate to place it in the position to be able to make the requested written</w:t>
      </w:r>
      <w:r w:rsidR="00D963D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representations. It is not expected that such inquiries would usually require a</w:t>
      </w:r>
      <w:r w:rsidR="00D963D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formal internal process beyond those already established by the entity.</w:t>
      </w:r>
    </w:p>
    <w:p w:rsidR="00B71522" w:rsidRPr="00D900FE" w:rsidRDefault="00B71522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09E3" w:rsidRPr="000C6806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C6806">
        <w:rPr>
          <w:rFonts w:ascii="Times New Roman" w:hAnsi="Times New Roman" w:cs="Times New Roman"/>
          <w:b/>
        </w:rPr>
        <w:t>Written Representations about Management’s Responsibilities</w:t>
      </w:r>
    </w:p>
    <w:p w:rsidR="002709E3" w:rsidRPr="000C6806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C6806">
        <w:rPr>
          <w:rFonts w:ascii="Times New Roman" w:hAnsi="Times New Roman" w:cs="Times New Roman"/>
          <w:b/>
        </w:rPr>
        <w:t>Preparation and Presentation of the Financial Statements</w:t>
      </w: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9. The auditor shall request management to provide a written representation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that it has fulfilled its responsibility for the preparation and presentation of the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financial statements as set out in the terms of the audit engagement4 and, in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particular, whether the financial statements are prepared and presented in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accordance with the applicable financial reporting framework. (Ref: Para. A9-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A11, A16, A24)</w:t>
      </w:r>
    </w:p>
    <w:p w:rsidR="00D963D6" w:rsidRPr="00D900FE" w:rsidRDefault="00D963D6" w:rsidP="00D963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A9. Audit evidence obtained during the audit that management is fulfilling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responsibilities that it agreed to in the terms of the audit engagement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sufficient without obtaining confirmation from management that it believes that 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has fulfilled those responsibilities. This is because the auditor is not able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judge solely on other audit evidence whether management has prepared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presented the financial statements and provided information to the auditor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basis of the agreed acknowledgement and understanding of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responsibilities. For example, the auditor could not conclude that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has provided the auditor with the information described in paragraph A2 (b)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without asking it whether, and receiving confirmation that, such information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been provided.</w:t>
      </w:r>
    </w:p>
    <w:p w:rsidR="00D963D6" w:rsidRPr="00D900FE" w:rsidRDefault="00D963D6" w:rsidP="00D963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A10. The written representations required by paragraphs 9 and 10 draw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agreed acknowledgement and understanding of management of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responsibilities in the terms of the audit engagement by requesting confirmation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that it has fulfilled them. The auditor may also ask management to reconfirm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acknowledgement and understanding of those responsibilities in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representations. This is particularly appropriate when:</w:t>
      </w:r>
    </w:p>
    <w:p w:rsidR="00D963D6" w:rsidRPr="00D900FE" w:rsidRDefault="00D963D6" w:rsidP="00C5211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Those who signed the terms of the audit engagement on behalf of the entity</w:t>
      </w:r>
      <w:r w:rsidR="00C5211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no longer have the relevant responsibilities;</w:t>
      </w:r>
    </w:p>
    <w:p w:rsidR="00D963D6" w:rsidRPr="00D900FE" w:rsidRDefault="00D963D6" w:rsidP="00C5211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D900FE">
        <w:rPr>
          <w:rFonts w:ascii="Times New Roman" w:hAnsi="Times New Roman" w:cs="Times New Roman"/>
          <w:sz w:val="20"/>
          <w:szCs w:val="20"/>
        </w:rPr>
        <w:t>The terms of the audit engagement were prepared in a previous year;</w:t>
      </w:r>
    </w:p>
    <w:p w:rsidR="00D963D6" w:rsidRPr="00D900FE" w:rsidRDefault="00D963D6" w:rsidP="00C5211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There is any indication that management misunderstands those</w:t>
      </w:r>
      <w:r w:rsidR="00C5211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responsibilities; or</w:t>
      </w:r>
    </w:p>
    <w:p w:rsidR="00D963D6" w:rsidRPr="00D900FE" w:rsidRDefault="00D963D6" w:rsidP="00C5211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Changes in circumstances make it appropriate to do so.</w:t>
      </w:r>
    </w:p>
    <w:p w:rsidR="00D963D6" w:rsidRPr="00D900FE" w:rsidRDefault="00D963D6" w:rsidP="00C521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Consistent with the requirement of [proposed] SA 210(Revised)</w:t>
      </w:r>
      <w:r w:rsidR="00C52111" w:rsidRPr="00D900FE">
        <w:rPr>
          <w:rFonts w:ascii="Times New Roman" w:hAnsi="Times New Roman" w:cs="Times New Roman"/>
          <w:sz w:val="20"/>
          <w:szCs w:val="20"/>
        </w:rPr>
        <w:t>, 10</w:t>
      </w:r>
      <w:r w:rsidRPr="00D900FE">
        <w:rPr>
          <w:rFonts w:ascii="Times New Roman" w:hAnsi="Times New Roman" w:cs="Times New Roman"/>
          <w:sz w:val="20"/>
          <w:szCs w:val="20"/>
        </w:rPr>
        <w:t xml:space="preserve"> such</w:t>
      </w:r>
      <w:r w:rsidR="00C5211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reconfirmation of management’s acknowledgement and understanding of</w:t>
      </w:r>
      <w:r w:rsidR="00C5211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its responsibilities is not made subject to the best of management’s</w:t>
      </w:r>
      <w:r w:rsidR="00C5211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knowledge and belief (as discussed in paragraph A7 of this SA).</w:t>
      </w:r>
    </w:p>
    <w:p w:rsidR="00D963D6" w:rsidRPr="00D900FE" w:rsidRDefault="00D963D6" w:rsidP="00D963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A11. The mandates for audits of the financial statements of certain entities may</w:t>
      </w:r>
      <w:r w:rsidR="000A227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be broader than those of other entities. As a result, the premise, relating to</w:t>
      </w:r>
      <w:r w:rsidR="000A227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management’s responsibilities, on which an audit of the financial statements of</w:t>
      </w:r>
      <w:r w:rsidR="000A227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such an entity is conducted may give rise to additional written representations.</w:t>
      </w:r>
      <w:r w:rsidR="000A227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These may include written representations confirming that transactions and</w:t>
      </w:r>
      <w:r w:rsidR="000A227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events have been carried out in accordance with legislation or proper authority.</w:t>
      </w:r>
    </w:p>
    <w:p w:rsidR="003D7341" w:rsidRPr="003D7341" w:rsidRDefault="003D7341" w:rsidP="003D73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D7341">
        <w:rPr>
          <w:rFonts w:ascii="Times New Roman" w:hAnsi="Times New Roman" w:cs="Times New Roman"/>
          <w:b/>
          <w:sz w:val="20"/>
          <w:szCs w:val="20"/>
        </w:rPr>
        <w:t>Communicating a Threshold Amount (Ref: Para. 9-10, 12)</w:t>
      </w:r>
    </w:p>
    <w:p w:rsidR="003D7341" w:rsidRPr="00D900FE" w:rsidRDefault="003D7341" w:rsidP="003D73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A16. (Proposed) SA 450 (Revised) 11 requires the auditor to accumulate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misstatements identified during the audit, other than those that are clearly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trivial. The auditor may determine a threshold above which misstatements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cannot be regarded as clearly trivial. In the same way, the auditor may consider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communicating to management a threshold for purposes of the requested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written representations.</w:t>
      </w:r>
    </w:p>
    <w:p w:rsidR="009E74BA" w:rsidRPr="009E74BA" w:rsidRDefault="009E74BA" w:rsidP="009E74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E74BA">
        <w:rPr>
          <w:rFonts w:ascii="Times New Roman" w:hAnsi="Times New Roman" w:cs="Times New Roman"/>
          <w:b/>
          <w:sz w:val="20"/>
          <w:szCs w:val="20"/>
        </w:rPr>
        <w:t>Communication with Those Charged with Governance (Ref: Para. 9-10, 12)</w:t>
      </w:r>
    </w:p>
    <w:p w:rsidR="009E74BA" w:rsidRPr="00D900FE" w:rsidRDefault="009E74BA" w:rsidP="009E74B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A24. SA 260 (Revised</w:t>
      </w:r>
      <w:proofErr w:type="gramStart"/>
      <w:r w:rsidRPr="00D900FE">
        <w:rPr>
          <w:rFonts w:ascii="Times New Roman" w:hAnsi="Times New Roman" w:cs="Times New Roman"/>
          <w:sz w:val="20"/>
          <w:szCs w:val="20"/>
        </w:rPr>
        <w:t>)12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requires the auditor to communicate with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charged with governance the written representations which the auditor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requested from management.</w:t>
      </w:r>
    </w:p>
    <w:p w:rsidR="00D963D6" w:rsidRPr="00D900FE" w:rsidRDefault="00D963D6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09E3" w:rsidRPr="000C6806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C6806">
        <w:rPr>
          <w:rFonts w:ascii="Times New Roman" w:hAnsi="Times New Roman" w:cs="Times New Roman"/>
          <w:b/>
        </w:rPr>
        <w:t>Information Provided to the Auditor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10. The auditor shall request management to provide a written representation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that it has provided the auditor with all relevant information agreed in the terms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of the audit engagement</w:t>
      </w:r>
      <w:proofErr w:type="gramStart"/>
      <w:r w:rsidRPr="00D900FE">
        <w:rPr>
          <w:rFonts w:ascii="Times New Roman" w:hAnsi="Times New Roman" w:cs="Times New Roman"/>
          <w:sz w:val="20"/>
          <w:szCs w:val="20"/>
        </w:rPr>
        <w:t>,5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and that all transactions have been recorded and are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reflected in the financial statements. (Ref: Para. A9-A11, A16, A24)</w:t>
      </w:r>
    </w:p>
    <w:p w:rsidR="002709E3" w:rsidRPr="000C6806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C6806">
        <w:rPr>
          <w:rFonts w:ascii="Times New Roman" w:hAnsi="Times New Roman" w:cs="Times New Roman"/>
          <w:b/>
        </w:rPr>
        <w:t>Description of Management’s Responsibilities in the Written</w:t>
      </w:r>
      <w:r w:rsidR="000C6806" w:rsidRPr="000C6806">
        <w:rPr>
          <w:rFonts w:ascii="Times New Roman" w:hAnsi="Times New Roman" w:cs="Times New Roman"/>
          <w:b/>
        </w:rPr>
        <w:t xml:space="preserve"> </w:t>
      </w:r>
      <w:r w:rsidRPr="000C6806">
        <w:rPr>
          <w:rFonts w:ascii="Times New Roman" w:hAnsi="Times New Roman" w:cs="Times New Roman"/>
          <w:b/>
        </w:rPr>
        <w:t>Representations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11. Management’s responsibilities shall be described in the written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 required by paragraphs 9 and 10 in the manner in which these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responsibilities are described in the terms of the audit engagement. (Ref: Para.</w:t>
      </w:r>
      <w:r w:rsidR="000C680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A3)</w:t>
      </w:r>
    </w:p>
    <w:p w:rsidR="002709E3" w:rsidRPr="00F6163E" w:rsidRDefault="002709E3" w:rsidP="000C6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F6163E">
        <w:rPr>
          <w:rFonts w:ascii="Times New Roman" w:hAnsi="Times New Roman" w:cs="Times New Roman"/>
          <w:b/>
        </w:rPr>
        <w:t>Other Written Representations</w:t>
      </w: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12. Other SAs require the auditor to request written representations. If, in</w:t>
      </w:r>
      <w:r w:rsidR="000B3F23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addition to such required representations, the auditor determines that it is</w:t>
      </w:r>
      <w:r w:rsidR="000B3F23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necessary to obtain one or more written representations to support other audit</w:t>
      </w:r>
      <w:r w:rsidR="000B3F23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evidence relevant to the financial statements or one or more specific assertions</w:t>
      </w:r>
      <w:r w:rsidR="000B3F23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in the financial statements, the auditor shall request such other written</w:t>
      </w:r>
      <w:r w:rsidR="000B3F23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representations. (Ref: Para. A12-A15, A16, A24)</w:t>
      </w:r>
    </w:p>
    <w:p w:rsidR="00CE582A" w:rsidRPr="00CE582A" w:rsidRDefault="00CE582A" w:rsidP="00CE58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E582A">
        <w:rPr>
          <w:rFonts w:ascii="Times New Roman" w:hAnsi="Times New Roman" w:cs="Times New Roman"/>
          <w:b/>
          <w:sz w:val="20"/>
          <w:szCs w:val="20"/>
        </w:rPr>
        <w:t>Additional Written Representations about the Financial Statements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A12. In addition to the written representation required by paragraph 9,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may consider it necessary to request other written representations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about the financial statements. Such written representations may supplement,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but do not form part of, the written representation required by paragraph 9.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They may include representations about the following: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D900FE">
        <w:rPr>
          <w:rFonts w:ascii="Times New Roman" w:hAnsi="Times New Roman" w:cs="Times New Roman"/>
          <w:sz w:val="20"/>
          <w:szCs w:val="20"/>
        </w:rPr>
        <w:t>Whether the selection and application of accounting policies are appropriate;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and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Whether matters such as the following, where relevant under the applicable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financial reporting framework, have been recognized, measured, presented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disclosed in accordance with that framework: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Plans or intentions that may affect the carrying value or classification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assets and liabilities;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Liabilities, both actual and contingent;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Title to, or control over, assets, the liens or encumbrances on assets,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assets pledged as collateral; and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Aspects of laws, regulations and contractual agreements that may affect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financial statements, including non-compliance.</w:t>
      </w:r>
    </w:p>
    <w:p w:rsidR="00CE582A" w:rsidRPr="00CE582A" w:rsidRDefault="00CE582A" w:rsidP="00CE58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E582A">
        <w:rPr>
          <w:rFonts w:ascii="Times New Roman" w:hAnsi="Times New Roman" w:cs="Times New Roman"/>
          <w:b/>
          <w:sz w:val="20"/>
          <w:szCs w:val="20"/>
        </w:rPr>
        <w:t>Additional Written Representations about Information Provided to the Auditor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A13. In addition to the written representation required by paragraph 10,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may consider it necessary to request management to provide a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 that it has communicated to the auditor all deficiencies in internal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control of which management is aware.</w:t>
      </w:r>
    </w:p>
    <w:p w:rsidR="00CE582A" w:rsidRPr="00CE582A" w:rsidRDefault="00CE582A" w:rsidP="00CE58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E582A">
        <w:rPr>
          <w:rFonts w:ascii="Times New Roman" w:hAnsi="Times New Roman" w:cs="Times New Roman"/>
          <w:b/>
          <w:sz w:val="20"/>
          <w:szCs w:val="20"/>
        </w:rPr>
        <w:t>Written Representations about Specific Assertions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A14. When obtaining evidence about, or evaluating, judgments and intentions,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auditor may consider one or more of the following: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The entity’s past history in carrying out its stated intentions.</w:t>
      </w:r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The entity’s reasons for choosing a particular course of action.</w:t>
      </w:r>
      <w:proofErr w:type="gramEnd"/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The entity’s ability to pursue a specific course of action.</w:t>
      </w:r>
      <w:proofErr w:type="gramEnd"/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The existence or lack of any other information that might have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obtained during the course of the audit that may be inconsistent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management’s judgment or intent.</w:t>
      </w:r>
      <w:proofErr w:type="gramEnd"/>
    </w:p>
    <w:p w:rsidR="00CE582A" w:rsidRPr="00D900FE" w:rsidRDefault="00CE582A" w:rsidP="00CE58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A15. In addition, the auditor may consider it necessary to request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to provide written representations about specific assertions in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statements; in particular, to support an understanding that the auditor has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obtained from other audit evidence of management’s judgment or intent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relation to, or the completeness of, a specific assertion. For example, if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intent of management is important to the valuation basis for investments, it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not be possible to obtain sufficient appropriate audit evidence without a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 from management about its intentions. Although such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 provide necessary audit evidence, they do not provide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appropriate audit evidence on their own for that assertion.</w:t>
      </w:r>
    </w:p>
    <w:p w:rsidR="00CE582A" w:rsidRPr="00D900FE" w:rsidRDefault="00CE582A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09E3" w:rsidRPr="00DB2858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B2858">
        <w:rPr>
          <w:rFonts w:ascii="Times New Roman" w:hAnsi="Times New Roman" w:cs="Times New Roman"/>
          <w:b/>
        </w:rPr>
        <w:t>Date of and Period(s) Covered by Written Representations</w:t>
      </w: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13. The date of the written representations shall be as near as practicable to,</w:t>
      </w:r>
      <w:r w:rsidR="00DB285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but not after, the date of the auditor’s report on the financial statements. The</w:t>
      </w:r>
      <w:r w:rsidR="00DB285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written representations shall be for all financial statements and period(s)</w:t>
      </w:r>
      <w:r w:rsidR="00DB285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referred to in the auditor’s report. (Ref: Para. A17-A20)</w:t>
      </w:r>
    </w:p>
    <w:p w:rsidR="00007158" w:rsidRPr="00D900FE" w:rsidRDefault="00007158" w:rsidP="000071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A17. Because written representations are necessary audit evidence, the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auditor’s opinion cannot be expressed, and the auditor’s report cannot be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dated, before the date of the written representations. Furthermore, because the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is concerned with events occurring up to the date of the auditor’s report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 xml:space="preserve">that may require adjustment to or disclosure </w:t>
      </w:r>
      <w:r w:rsidRPr="00D900FE">
        <w:rPr>
          <w:rFonts w:ascii="Times New Roman" w:hAnsi="Times New Roman" w:cs="Times New Roman"/>
          <w:sz w:val="20"/>
          <w:szCs w:val="20"/>
        </w:rPr>
        <w:lastRenderedPageBreak/>
        <w:t>in the financial statements, the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written representations are dated as near as practicable to, but not after, the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date of the auditor’s report on the financial statements.</w:t>
      </w:r>
    </w:p>
    <w:p w:rsidR="00007158" w:rsidRPr="00D900FE" w:rsidRDefault="00007158" w:rsidP="000071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A18. In some circumstances it may be appropriate for the auditor to obtain a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written representation about a specific assertion in the financial statements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during the course of the audit. Where this is the case, it may be necessary to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request an updated written representation.</w:t>
      </w:r>
    </w:p>
    <w:p w:rsidR="00007158" w:rsidRPr="00D900FE" w:rsidRDefault="00007158" w:rsidP="000071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A19. The written representations are for all periods referred to in the auditor’s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report because management needs to reaffirm that the written representations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it previously made with respect to the prior periods remain appropriate. The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and management may agree to a form of written representation that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updates written representations relating to the prior periods by addressing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whether there are any changes to such written representations and, if so, what</w:t>
      </w:r>
      <w:r w:rsidR="0037704E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they are.</w:t>
      </w:r>
    </w:p>
    <w:p w:rsidR="00007158" w:rsidRPr="00D900FE" w:rsidRDefault="00007158" w:rsidP="000071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 xml:space="preserve">A20. Situations may arise where current management </w:t>
      </w:r>
      <w:r w:rsidR="00922B96" w:rsidRPr="00D900FE">
        <w:rPr>
          <w:rFonts w:ascii="Times New Roman" w:hAnsi="Times New Roman" w:cs="Times New Roman"/>
          <w:sz w:val="20"/>
          <w:szCs w:val="20"/>
        </w:rPr>
        <w:t>was</w:t>
      </w:r>
      <w:r w:rsidRPr="00D900FE">
        <w:rPr>
          <w:rFonts w:ascii="Times New Roman" w:hAnsi="Times New Roman" w:cs="Times New Roman"/>
          <w:sz w:val="20"/>
          <w:szCs w:val="20"/>
        </w:rPr>
        <w:t xml:space="preserve"> not present during</w:t>
      </w:r>
      <w:r w:rsidR="00922B9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all periods referred to in the auditor’s report. Such persons may assert that</w:t>
      </w:r>
      <w:r w:rsidR="00922B9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they are not in a position to provide some or all of the written representations</w:t>
      </w:r>
      <w:r w:rsidR="00922B9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because they were not in place during the period. This fact, however, does not</w:t>
      </w:r>
      <w:r w:rsidR="00922B9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 xml:space="preserve">corresponding International Standard on </w:t>
      </w:r>
      <w:r w:rsidR="00922B96" w:rsidRPr="00D900FE">
        <w:rPr>
          <w:rFonts w:ascii="Times New Roman" w:hAnsi="Times New Roman" w:cs="Times New Roman"/>
          <w:sz w:val="20"/>
          <w:szCs w:val="20"/>
        </w:rPr>
        <w:t>auditing</w:t>
      </w:r>
      <w:r w:rsidRPr="00D900FE">
        <w:rPr>
          <w:rFonts w:ascii="Times New Roman" w:hAnsi="Times New Roman" w:cs="Times New Roman"/>
          <w:sz w:val="20"/>
          <w:szCs w:val="20"/>
        </w:rPr>
        <w:t xml:space="preserve"> in the near future. Presently, the </w:t>
      </w:r>
      <w:r w:rsidR="00922B96" w:rsidRPr="00D900FE">
        <w:rPr>
          <w:rFonts w:ascii="Times New Roman" w:hAnsi="Times New Roman" w:cs="Times New Roman"/>
          <w:sz w:val="20"/>
          <w:szCs w:val="20"/>
        </w:rPr>
        <w:t>concept of audit</w:t>
      </w:r>
      <w:r w:rsidR="00922B96">
        <w:rPr>
          <w:rFonts w:ascii="Times New Roman" w:hAnsi="Times New Roman" w:cs="Times New Roman"/>
          <w:sz w:val="20"/>
          <w:szCs w:val="20"/>
        </w:rPr>
        <w:t xml:space="preserve"> </w:t>
      </w:r>
      <w:r w:rsidR="00922B96" w:rsidRPr="00D900FE">
        <w:rPr>
          <w:rFonts w:ascii="Times New Roman" w:hAnsi="Times New Roman" w:cs="Times New Roman"/>
          <w:sz w:val="20"/>
          <w:szCs w:val="20"/>
        </w:rPr>
        <w:t>diminishes</w:t>
      </w:r>
      <w:r w:rsidRPr="00D900FE">
        <w:rPr>
          <w:rFonts w:ascii="Times New Roman" w:hAnsi="Times New Roman" w:cs="Times New Roman"/>
          <w:sz w:val="20"/>
          <w:szCs w:val="20"/>
        </w:rPr>
        <w:t xml:space="preserve"> such persons’ responsibilities for the financial statements as a whole.</w:t>
      </w:r>
      <w:r w:rsidR="00922B9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Accordingly, the requirement for the auditor to request from them written</w:t>
      </w:r>
      <w:r w:rsidR="00922B96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 that cover the whole of the relevant period(s) still applies.</w:t>
      </w:r>
    </w:p>
    <w:p w:rsidR="00007158" w:rsidRPr="00D900FE" w:rsidRDefault="00007158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09E3" w:rsidRPr="00DB2858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B2858">
        <w:rPr>
          <w:rFonts w:ascii="Times New Roman" w:hAnsi="Times New Roman" w:cs="Times New Roman"/>
          <w:b/>
        </w:rPr>
        <w:t>Form of Written Representations</w:t>
      </w: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14. The written representations shall be in the form of a representation letter</w:t>
      </w:r>
      <w:r w:rsidR="00DB285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addressed to the auditor. If law or regulation requires management to make</w:t>
      </w:r>
      <w:r w:rsidR="00DB285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written public statements about its responsibilities, and the auditor determines</w:t>
      </w:r>
      <w:r w:rsidR="00DB285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that such statements provide some or all of the representations required by</w:t>
      </w:r>
      <w:r w:rsidR="00DB285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paragraphs 9 or 10, the relevant matters covered by such statements need not</w:t>
      </w:r>
      <w:r w:rsidR="00DB285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be included in the representation letter. (Ref: Para. A21-A23)</w:t>
      </w:r>
    </w:p>
    <w:p w:rsidR="00007158" w:rsidRPr="00D900FE" w:rsidRDefault="00007158" w:rsidP="000071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A21. Written representations are required to be included in a representation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letter addressed to the auditor. Some laws or regulations may, however, require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 to make a written public statement about its responsibilities.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Although such statement is a representation to the users of the financial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statements, or to relevant authorities, the auditor may determine that it is an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appropriate form of written representation in respect of some or all of the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 required by paragraph 9 or 10. Consequently, the relevant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matters covered by such statement need not be included in the representation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letter. Factors that may affect the auditor’s determination include:</w:t>
      </w:r>
    </w:p>
    <w:p w:rsidR="00007158" w:rsidRPr="00D900FE" w:rsidRDefault="00007158" w:rsidP="0026122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Whether the statement includes confirmation of the fulfillment of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responsibilities that are equivalent to some or all of those set out in the terms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of the audit engagement.</w:t>
      </w:r>
    </w:p>
    <w:p w:rsidR="00007158" w:rsidRPr="00D900FE" w:rsidRDefault="00007158" w:rsidP="0026122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Whether the statement has been given or approved by those from whom the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requests the relevant written representations.</w:t>
      </w:r>
    </w:p>
    <w:p w:rsidR="00007158" w:rsidRPr="00D900FE" w:rsidRDefault="00007158" w:rsidP="0026122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Whether a copy of the statement is provided to the auditor as near as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practicable to, but not after, the date of the auditor’s report on the financial</w:t>
      </w:r>
      <w:r w:rsidR="00261229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statements (see paragraph 13).</w:t>
      </w:r>
    </w:p>
    <w:p w:rsidR="00261229" w:rsidRPr="00D900FE" w:rsidRDefault="00261229" w:rsidP="002612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A22. A formal statement of compliance with law or regulation, or of approval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financial statements, would not contain sufficient information for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 xml:space="preserve">to be satisfied that all necessary representations have been consciously </w:t>
      </w:r>
      <w:r w:rsidRPr="00D900FE">
        <w:rPr>
          <w:rFonts w:ascii="Times New Roman" w:hAnsi="Times New Roman" w:cs="Times New Roman"/>
          <w:sz w:val="20"/>
          <w:szCs w:val="20"/>
        </w:rPr>
        <w:lastRenderedPageBreak/>
        <w:t>made.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expression of management’s responsibilities in law or regulation is also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 substitute for the requested written representations.</w:t>
      </w:r>
    </w:p>
    <w:p w:rsidR="00007158" w:rsidRPr="00D900FE" w:rsidRDefault="00007158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09E3" w:rsidRPr="001E0AEA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E0AEA">
        <w:rPr>
          <w:rFonts w:ascii="Times New Roman" w:hAnsi="Times New Roman" w:cs="Times New Roman"/>
          <w:b/>
        </w:rPr>
        <w:t>Doubt as to the Reliability of Written Representations and Requested</w:t>
      </w:r>
      <w:r w:rsidR="001E0AEA" w:rsidRPr="001E0AEA">
        <w:rPr>
          <w:rFonts w:ascii="Times New Roman" w:hAnsi="Times New Roman" w:cs="Times New Roman"/>
          <w:b/>
        </w:rPr>
        <w:t xml:space="preserve"> </w:t>
      </w:r>
      <w:r w:rsidRPr="001E0AEA">
        <w:rPr>
          <w:rFonts w:ascii="Times New Roman" w:hAnsi="Times New Roman" w:cs="Times New Roman"/>
          <w:b/>
        </w:rPr>
        <w:t>Written Representations Not Provided</w:t>
      </w:r>
    </w:p>
    <w:p w:rsidR="002709E3" w:rsidRPr="001E0AEA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E0AEA">
        <w:rPr>
          <w:rFonts w:ascii="Times New Roman" w:hAnsi="Times New Roman" w:cs="Times New Roman"/>
          <w:b/>
          <w:sz w:val="20"/>
          <w:szCs w:val="20"/>
        </w:rPr>
        <w:t>Doubt as to the Reliability of Written Representations</w:t>
      </w: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15. If the auditor has concerns about the competence, integrity, ethical values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or diligence of management, or about its commitment to or enforcement of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these, the auditor shall determine the effect that such concerns may have on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reliability of representations (oral or written) and audit evidence in general.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(Ref: Para. A26-A27)</w:t>
      </w:r>
    </w:p>
    <w:p w:rsidR="004E4C01" w:rsidRPr="00D900FE" w:rsidRDefault="004E4C01" w:rsidP="00273C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A26. Concerns about the competence, integrity, ethical values or diligence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management, or about its commitment to or enforcement of these, may cause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auditor to conclude that the risk of management misrepresentation in the</w:t>
      </w:r>
      <w:r w:rsidR="00273C48">
        <w:rPr>
          <w:rFonts w:ascii="Times New Roman" w:hAnsi="Times New Roman" w:cs="Times New Roman"/>
          <w:sz w:val="20"/>
          <w:szCs w:val="20"/>
        </w:rPr>
        <w:t xml:space="preserve">- </w:t>
      </w:r>
      <w:r w:rsidRPr="00D900FE">
        <w:rPr>
          <w:rFonts w:ascii="Times New Roman" w:hAnsi="Times New Roman" w:cs="Times New Roman"/>
          <w:sz w:val="20"/>
          <w:szCs w:val="20"/>
        </w:rPr>
        <w:t>financial statements is such that an audit cannot be conducted. In such a case,</w:t>
      </w:r>
      <w:r w:rsidR="00273C4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auditor may consider, where possible, withdrawing from the engagement,</w:t>
      </w:r>
      <w:r w:rsidR="00273C4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unless those charged with governance put in place appropriate corrective</w:t>
      </w:r>
      <w:r w:rsidR="00273C4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measures. Such measures, however, may not be sufficient to enable the</w:t>
      </w:r>
      <w:r w:rsidR="00273C48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to issue an unmodified audit opinion.</w:t>
      </w:r>
    </w:p>
    <w:p w:rsidR="00273C48" w:rsidRPr="00D900FE" w:rsidRDefault="00273C48" w:rsidP="00273C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A27. SA 230 (Revised</w:t>
      </w:r>
      <w:proofErr w:type="gramStart"/>
      <w:r w:rsidRPr="00D900FE">
        <w:rPr>
          <w:rFonts w:ascii="Times New Roman" w:hAnsi="Times New Roman" w:cs="Times New Roman"/>
          <w:sz w:val="20"/>
          <w:szCs w:val="20"/>
        </w:rPr>
        <w:t>)13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requires the auditor to document significant matters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arising during the audit, the conclusions reached thereon, and significant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professional judgments made in reaching those conclusions.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have identified significant issues relating to the competence, integrity, ethical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values or diligence of management, or about its commitment to or enforcement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of these, but concluded that the written representations are nevertheless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reliable. In such a case, this significant matter is documented in accordance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with SA 230 (Revised).</w:t>
      </w:r>
    </w:p>
    <w:p w:rsidR="004E4C01" w:rsidRPr="00D900FE" w:rsidRDefault="004E4C01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16. In particular, if written representations are inconsistent with other audit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evidence, the auditor shall perform audit procedures to attempt to resolve the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matter. If the matter remains unresolved, the auditor shall reconsider the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assessment of the competence, integrity, ethical values or diligence of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management, or of its commitment to or enforcement of these, and shall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determine the effect that this may have on the reliability of representations (oral</w:t>
      </w:r>
      <w:r w:rsidR="001E0AE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or written) and audit evidence in general. (Ref: Para. A25)</w:t>
      </w:r>
    </w:p>
    <w:p w:rsidR="004E4C01" w:rsidRPr="00D900FE" w:rsidRDefault="004E4C01" w:rsidP="004E4C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Doubt as to the Reliability of Written Representations (Ref: Para. 15-16)</w:t>
      </w:r>
    </w:p>
    <w:p w:rsidR="004E4C01" w:rsidRPr="00D900FE" w:rsidRDefault="004E4C01" w:rsidP="004E4C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A25. In the case of identified inconsistencies between one or more written</w:t>
      </w:r>
      <w:r w:rsidR="00DE44B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 and audit evidence obtained from another source, the auditor</w:t>
      </w:r>
      <w:r w:rsidR="00DE44B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may consider whether the risk assessment remains appropriate and, if not,</w:t>
      </w:r>
      <w:r w:rsidR="00DE44B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revise the risk assessment and determine the nature, timing and extent of</w:t>
      </w:r>
      <w:r w:rsidR="00DE44B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further audit procedures to respond to the assessed risks.</w:t>
      </w:r>
    </w:p>
    <w:p w:rsidR="004E4C01" w:rsidRPr="00D900FE" w:rsidRDefault="004E4C01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17. If the auditor concludes that the written representations are not reliable, the</w:t>
      </w:r>
      <w:r w:rsidR="00E4275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shall take appropriate actions, including determining the possible effect</w:t>
      </w:r>
      <w:r w:rsidR="00E4275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on the opinion in the auditor’s report in accordance with (Proposed) SA 7056,</w:t>
      </w:r>
      <w:r w:rsidR="00E4275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having regard to the requirement in paragraph 19 of this SA.</w:t>
      </w:r>
    </w:p>
    <w:p w:rsidR="002709E3" w:rsidRPr="00E42757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42757">
        <w:rPr>
          <w:rFonts w:ascii="Times New Roman" w:hAnsi="Times New Roman" w:cs="Times New Roman"/>
          <w:b/>
        </w:rPr>
        <w:t>Requested Written Representations Not Provided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18. If management does not provide one or more of the requested written</w:t>
      </w:r>
      <w:r w:rsidR="00E4275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representations, the auditor shall: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lastRenderedPageBreak/>
        <w:t>(a) Discuss the matter with management;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(b) Re-evaluate the integrity of management and evaluate the effect that this</w:t>
      </w:r>
      <w:r w:rsidR="00E4275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may have on the reliability of representations (oral or written) and audit</w:t>
      </w:r>
      <w:r w:rsidR="00E4275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evidence in general; and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(c) Take appropriate actions, including determining the possible effect on the</w:t>
      </w:r>
      <w:r w:rsidR="00E4275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opinion in the auditor’s report in accordance with [Proposed] SA 705, having</w:t>
      </w:r>
      <w:r w:rsidR="00E42757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regard to the requirement in paragraph 19 of this SA.</w:t>
      </w:r>
    </w:p>
    <w:p w:rsidR="002709E3" w:rsidRPr="00DA2CC0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A2CC0">
        <w:rPr>
          <w:rFonts w:ascii="Times New Roman" w:hAnsi="Times New Roman" w:cs="Times New Roman"/>
          <w:b/>
        </w:rPr>
        <w:t>Written Representations about Management’s Responsibilities</w:t>
      </w:r>
    </w:p>
    <w:p w:rsidR="002709E3" w:rsidRPr="00D900FE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19. The auditor shall disclaim an opinion on the financial statements in</w:t>
      </w:r>
      <w:r w:rsidR="00DA2CC0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accordance with [Proposed] SA 705 if: (Ref: Para. A28-A29)</w:t>
      </w:r>
    </w:p>
    <w:p w:rsidR="002709E3" w:rsidRPr="00D900FE" w:rsidRDefault="002709E3" w:rsidP="00DA2C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(a) The auditor concludes that there is sufficient doubt about the integrity of</w:t>
      </w:r>
      <w:r w:rsidR="00DA2CC0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management such that the written representations required by paragraphs 9</w:t>
      </w:r>
      <w:r w:rsidR="00DA2CC0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and 10 are not reliable; or</w:t>
      </w:r>
    </w:p>
    <w:p w:rsidR="002709E3" w:rsidRDefault="002709E3" w:rsidP="00D900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(b) Management does not provide the written representations required by</w:t>
      </w:r>
      <w:r w:rsidR="00DA2CC0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paragraphs 9 and 10.</w:t>
      </w:r>
    </w:p>
    <w:p w:rsidR="00DE44B5" w:rsidRPr="00D900FE" w:rsidRDefault="00DE44B5" w:rsidP="00DE44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A28. As explained in paragraph A9, the auditor is not able to judge solely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other audit evidence whether management has prepared and presented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financial statements and provided information to the auditor on the basis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agreed acknowledgement and understanding of its responsibilities. Therefore,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if, as described in paragraph 19(a), the auditor concludes that the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 about these matters are unreliable, or if management does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provide those written representations, the auditor is unable to obtain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appropriate audit evidence. The possible effects on the financial statements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such inability are not confined to specific elements, accounts or items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financial statements and are hence pervasive. [Proposed] SA 705 requires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to disclaim an opinion on the financial statements in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circumstances.</w:t>
      </w:r>
    </w:p>
    <w:p w:rsidR="00DE44B5" w:rsidRPr="00D900FE" w:rsidRDefault="00DE44B5" w:rsidP="00DE44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A29. A written representation that has been modified from that requested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does not necessarily mean that management did not provide the written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representation. However, the underlying reason for such modification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affect the opinion in the auditor’s report. For example:</w:t>
      </w:r>
    </w:p>
    <w:p w:rsidR="00DE44B5" w:rsidRPr="00D900FE" w:rsidRDefault="00DE44B5" w:rsidP="00BD7C8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The written representation about management’s fulfillment of its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responsibility for the preparation and presentation of the financial statements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may state that management believes that, except for material non-compliance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with a particular requirement of the applicable financial reporting framework,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financial statements are prepared and presented in accordance with that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framework. The requirement in paragraph 19 does not apply because the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concluded that management has provided reliable written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representations. However, the auditor is required to consider the effect of the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non-compliance on the opinion in the auditor’s report in accordance with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[Proposed] SA 705.</w:t>
      </w:r>
    </w:p>
    <w:p w:rsidR="00DE44B5" w:rsidRPr="00D900FE" w:rsidRDefault="00DE44B5" w:rsidP="00BD7C8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The written representation about the responsibility of management to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provide the auditor with all relevant information agreed in the terms of the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 engagement may state that management believes that, except for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information destroyed in a fire, it has provided the auditor with such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information. The requirement in paragraph 19 does not apply because the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auditor concluded that management has provided reliable written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representations. However, the auditor is required to consider the effects of the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pervasiveness of the information destroyed in the fire on the financial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statements and the effect thereof on the opinion in the auditor’s report in</w:t>
      </w:r>
      <w:r w:rsidR="007878C1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accordance with [Proposed] SA 705.</w:t>
      </w:r>
    </w:p>
    <w:p w:rsidR="00DE44B5" w:rsidRDefault="00641780" w:rsidP="0064178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</w:t>
      </w:r>
    </w:p>
    <w:p w:rsidR="00641780" w:rsidRPr="00641780" w:rsidRDefault="00641780" w:rsidP="0064178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641780">
        <w:rPr>
          <w:rFonts w:ascii="Times New Roman" w:hAnsi="Times New Roman" w:cs="Times New Roman"/>
          <w:b/>
        </w:rPr>
        <w:lastRenderedPageBreak/>
        <w:t>Appendix</w:t>
      </w:r>
    </w:p>
    <w:p w:rsidR="00641780" w:rsidRDefault="00641780" w:rsidP="0064178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641780">
        <w:rPr>
          <w:rFonts w:ascii="Times New Roman" w:hAnsi="Times New Roman" w:cs="Times New Roman"/>
          <w:b/>
        </w:rPr>
        <w:t>(Ref: Para. A23)</w:t>
      </w:r>
    </w:p>
    <w:p w:rsidR="00641780" w:rsidRPr="00641780" w:rsidRDefault="00641780" w:rsidP="0064178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</w:p>
    <w:p w:rsidR="00641780" w:rsidRPr="00EA5FBA" w:rsidRDefault="00641780" w:rsidP="00641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A5FBA">
        <w:rPr>
          <w:rFonts w:ascii="Times New Roman" w:hAnsi="Times New Roman" w:cs="Times New Roman"/>
          <w:b/>
        </w:rPr>
        <w:t>Illustrative Representation Letter</w:t>
      </w:r>
    </w:p>
    <w:p w:rsidR="00641780" w:rsidRPr="00D900FE" w:rsidRDefault="00641780" w:rsidP="00641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The following illustrative letter includes written representations that are required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by this and other SAs in effect as at [date]. It is assumed in this illustration that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applicable financial reporting framework is applicable accounting standards in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India; the requirement of SA 570 (Revised) to obtain a written representation is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not relevant; and that there are no exceptions to the requested written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representations. If there were exceptions, the representations would need to be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modified to reflect the exceptions.</w:t>
      </w:r>
    </w:p>
    <w:p w:rsidR="00641780" w:rsidRPr="00D900FE" w:rsidRDefault="00641780" w:rsidP="00EA5FB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(Entity Letterhead)</w:t>
      </w:r>
    </w:p>
    <w:p w:rsidR="00641780" w:rsidRDefault="00641780" w:rsidP="00641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 xml:space="preserve">(To Auditor) </w:t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</w:r>
      <w:r w:rsidR="00EA5FBA">
        <w:rPr>
          <w:rFonts w:ascii="Times New Roman" w:hAnsi="Times New Roman" w:cs="Times New Roman"/>
          <w:sz w:val="20"/>
          <w:szCs w:val="20"/>
        </w:rPr>
        <w:tab/>
        <w:t xml:space="preserve">    </w:t>
      </w:r>
      <w:r w:rsidRPr="00D900FE">
        <w:rPr>
          <w:rFonts w:ascii="Times New Roman" w:hAnsi="Times New Roman" w:cs="Times New Roman"/>
          <w:sz w:val="20"/>
          <w:szCs w:val="20"/>
        </w:rPr>
        <w:t>(Date)</w:t>
      </w:r>
    </w:p>
    <w:p w:rsidR="00EA5FBA" w:rsidRPr="00D900FE" w:rsidRDefault="00EA5FBA" w:rsidP="00641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This representation letter is provided in connection with your audit of the financial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statements of ABC Company for th</w:t>
      </w:r>
      <w:r w:rsidR="00EA5FBA">
        <w:rPr>
          <w:rFonts w:ascii="Times New Roman" w:hAnsi="Times New Roman" w:cs="Times New Roman"/>
          <w:sz w:val="20"/>
          <w:szCs w:val="20"/>
        </w:rPr>
        <w:t>e year ended December 31, 20XX</w:t>
      </w:r>
      <w:r w:rsidRPr="00D900FE">
        <w:rPr>
          <w:rFonts w:ascii="Times New Roman" w:hAnsi="Times New Roman" w:cs="Times New Roman"/>
          <w:sz w:val="20"/>
          <w:szCs w:val="20"/>
        </w:rPr>
        <w:t xml:space="preserve"> for the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purpose of expressing an opinion as to whether the financial statements are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presented fairly, in all material respects, (or give a true and fair view) in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accordance with the applicable accounting standards in India.</w:t>
      </w:r>
      <w:r w:rsidR="00EA5FBA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 xml:space="preserve">We confirm that </w:t>
      </w:r>
      <w:r w:rsidRPr="00962865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 w:rsidRPr="00962865">
        <w:rPr>
          <w:rFonts w:ascii="Times New Roman" w:hAnsi="Times New Roman" w:cs="Times New Roman"/>
          <w:i/>
          <w:sz w:val="20"/>
          <w:szCs w:val="20"/>
        </w:rPr>
        <w:t>,to</w:t>
      </w:r>
      <w:proofErr w:type="gramEnd"/>
      <w:r w:rsidRPr="00962865">
        <w:rPr>
          <w:rFonts w:ascii="Times New Roman" w:hAnsi="Times New Roman" w:cs="Times New Roman"/>
          <w:i/>
          <w:sz w:val="20"/>
          <w:szCs w:val="20"/>
        </w:rPr>
        <w:t xml:space="preserve"> the best of our knowledge and belief, having made such</w:t>
      </w:r>
      <w:r w:rsidR="00EA5FBA" w:rsidRPr="0096286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2865">
        <w:rPr>
          <w:rFonts w:ascii="Times New Roman" w:hAnsi="Times New Roman" w:cs="Times New Roman"/>
          <w:i/>
          <w:sz w:val="20"/>
          <w:szCs w:val="20"/>
        </w:rPr>
        <w:t>inquiries as we considered necessary for the purpose of appropriately informing</w:t>
      </w:r>
      <w:r w:rsidR="00EA5FBA" w:rsidRPr="0096286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62865">
        <w:rPr>
          <w:rFonts w:ascii="Times New Roman" w:hAnsi="Times New Roman" w:cs="Times New Roman"/>
          <w:i/>
          <w:sz w:val="20"/>
          <w:szCs w:val="20"/>
        </w:rPr>
        <w:t>ourselves</w:t>
      </w:r>
      <w:r w:rsidRPr="00D900FE">
        <w:rPr>
          <w:rFonts w:ascii="Times New Roman" w:hAnsi="Times New Roman" w:cs="Times New Roman"/>
          <w:sz w:val="20"/>
          <w:szCs w:val="20"/>
        </w:rPr>
        <w:t xml:space="preserve"> ):</w:t>
      </w:r>
    </w:p>
    <w:p w:rsidR="00641780" w:rsidRPr="00962865" w:rsidRDefault="00641780" w:rsidP="00641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2865">
        <w:rPr>
          <w:rFonts w:ascii="Times New Roman" w:hAnsi="Times New Roman" w:cs="Times New Roman"/>
          <w:b/>
          <w:i/>
          <w:sz w:val="20"/>
          <w:szCs w:val="20"/>
        </w:rPr>
        <w:t>Financial Statements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We have fulfilled our responsibilities for the preparation and presentation of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financial statements as set out in the terms of the audit engagement dated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[insert date] and, in particular, the financial statements are fairly presented (or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give a true and fair view) in accordance with the applicable accounting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standards in India.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Significant assumptions used by us in making accounting estimates,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including those measured at fair value, are reasonable. (SA 540 (Revised))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Related party relationships and transactions have been appropriately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accounted for and disclosed in accordance with the requirements of applicable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accounting standards</w:t>
      </w:r>
      <w:r w:rsidR="00962865">
        <w:rPr>
          <w:rFonts w:ascii="Times New Roman" w:hAnsi="Times New Roman" w:cs="Times New Roman"/>
          <w:sz w:val="20"/>
          <w:szCs w:val="20"/>
        </w:rPr>
        <w:t xml:space="preserve"> in India. (SA 550 (Revised))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All events subsequent to the date of the financial statements and for which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applicable accounting standards in India require adjustment or disclosure have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been adjusted or disclosed. (SA 560 (Revised))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The effects of uncorrected misstatements are immaterial, both individually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and in the aggregate, to the financial statements as a whole. A list of the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uncorrected misstatements is attached to the representation letter. ([Proposed]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SA 450 (Revised))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proofErr w:type="gramStart"/>
      <w:r w:rsidRPr="00D900FE">
        <w:rPr>
          <w:rFonts w:ascii="Times New Roman" w:hAnsi="Times New Roman" w:cs="Times New Roman"/>
          <w:sz w:val="20"/>
          <w:szCs w:val="20"/>
        </w:rPr>
        <w:t>[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>Any other matters that the auditor may consider appropriate (see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paragraph A12 of this SA).]</w:t>
      </w:r>
    </w:p>
    <w:p w:rsidR="00641780" w:rsidRPr="00962865" w:rsidRDefault="00641780" w:rsidP="00641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2865">
        <w:rPr>
          <w:rFonts w:ascii="Times New Roman" w:hAnsi="Times New Roman" w:cs="Times New Roman"/>
          <w:b/>
          <w:i/>
          <w:sz w:val="20"/>
          <w:szCs w:val="20"/>
        </w:rPr>
        <w:t>Information Provided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We have provided you with: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All information, such as records and documentation, and other matters that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are relevant to the preparation and presentation of the financial statements;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Additional information that you have requested from us; and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lastRenderedPageBreak/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Unrestricted access to those within the entity.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All transactions have been recorded in the accounting records and are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reflected in the financial statements.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We have disclosed to you the results of our assessment of the risk that the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financial statements may be materially misstated as a result of fraud. (SA 240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(Revised)).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We have disclosed to you all information in relation to fraud or suspected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fraud that we are aware of and that affects the entity and involves: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Management;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Employees who have significant roles in internal control; or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900FE">
        <w:rPr>
          <w:rFonts w:ascii="Times New Roman" w:hAnsi="Times New Roman" w:cs="Times New Roman"/>
          <w:sz w:val="20"/>
          <w:szCs w:val="20"/>
        </w:rPr>
        <w:t>o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 xml:space="preserve"> Others where the fraud could have a material effect on the financial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statements. (SA 240 (Revised))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We have disclosed to you all information in relation to allegations of fraud,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or suspected fraud, affecting the entity’s financial statements communicated by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employees, former employees, analysts, regulators or others. (SA 240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(Revised))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We have disclosed to you all known instances of non-compliance or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suspected non-compliance with laws and regulations whose effects should be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 xml:space="preserve">considered when preparing financial </w:t>
      </w:r>
      <w:r w:rsidR="00962865">
        <w:rPr>
          <w:rFonts w:ascii="Times New Roman" w:hAnsi="Times New Roman" w:cs="Times New Roman"/>
          <w:sz w:val="20"/>
          <w:szCs w:val="20"/>
        </w:rPr>
        <w:t>statements. (SA 250 (Revised))</w:t>
      </w:r>
    </w:p>
    <w:p w:rsidR="00641780" w:rsidRPr="00D900FE" w:rsidRDefault="00641780" w:rsidP="0096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D900FE">
        <w:rPr>
          <w:rFonts w:ascii="Times New Roman" w:hAnsi="Times New Roman" w:cs="Times New Roman"/>
          <w:sz w:val="20"/>
          <w:szCs w:val="20"/>
        </w:rPr>
        <w:t></w:t>
      </w:r>
      <w:r w:rsidRPr="00D900FE">
        <w:rPr>
          <w:rFonts w:ascii="Times New Roman" w:hAnsi="Times New Roman" w:cs="Times New Roman"/>
          <w:sz w:val="20"/>
          <w:szCs w:val="20"/>
        </w:rPr>
        <w:t>We have disclosed to you the identity of the entity’s related parties and all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the related party relationships and transactions of which we are aware. (SA 550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(Revised)</w:t>
      </w:r>
      <w:proofErr w:type="gramStart"/>
      <w:r w:rsidRPr="00D900FE">
        <w:rPr>
          <w:rFonts w:ascii="Times New Roman" w:hAnsi="Times New Roman" w:cs="Times New Roman"/>
          <w:sz w:val="20"/>
          <w:szCs w:val="20"/>
        </w:rPr>
        <w:t>)18</w:t>
      </w:r>
      <w:proofErr w:type="gramEnd"/>
    </w:p>
    <w:p w:rsidR="00E05553" w:rsidRPr="00D900FE" w:rsidRDefault="00641780" w:rsidP="0096286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900FE">
        <w:rPr>
          <w:rFonts w:ascii="Times New Roman" w:hAnsi="Times New Roman" w:cs="Times New Roman"/>
          <w:sz w:val="20"/>
          <w:szCs w:val="20"/>
        </w:rPr>
        <w:t></w:t>
      </w:r>
      <w:proofErr w:type="gramStart"/>
      <w:r w:rsidRPr="00D900FE">
        <w:rPr>
          <w:rFonts w:ascii="Times New Roman" w:hAnsi="Times New Roman" w:cs="Times New Roman"/>
          <w:sz w:val="20"/>
          <w:szCs w:val="20"/>
        </w:rPr>
        <w:t>[</w:t>
      </w:r>
      <w:proofErr w:type="gramEnd"/>
      <w:r w:rsidRPr="00D900FE">
        <w:rPr>
          <w:rFonts w:ascii="Times New Roman" w:hAnsi="Times New Roman" w:cs="Times New Roman"/>
          <w:sz w:val="20"/>
          <w:szCs w:val="20"/>
        </w:rPr>
        <w:t>Any other matters that the auditor may consider necessary (see paragraph</w:t>
      </w:r>
      <w:r w:rsidR="00962865">
        <w:rPr>
          <w:rFonts w:ascii="Times New Roman" w:hAnsi="Times New Roman" w:cs="Times New Roman"/>
          <w:sz w:val="20"/>
          <w:szCs w:val="20"/>
        </w:rPr>
        <w:t xml:space="preserve"> </w:t>
      </w:r>
      <w:r w:rsidRPr="00D900FE">
        <w:rPr>
          <w:rFonts w:ascii="Times New Roman" w:hAnsi="Times New Roman" w:cs="Times New Roman"/>
          <w:sz w:val="20"/>
          <w:szCs w:val="20"/>
        </w:rPr>
        <w:t>A13 of this SA).]</w:t>
      </w:r>
    </w:p>
    <w:sectPr w:rsidR="00E05553" w:rsidRPr="00D90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213" w:rsidRDefault="007C6213" w:rsidP="00D900FE">
      <w:pPr>
        <w:spacing w:after="0" w:line="240" w:lineRule="auto"/>
      </w:pPr>
      <w:r>
        <w:separator/>
      </w:r>
    </w:p>
  </w:endnote>
  <w:endnote w:type="continuationSeparator" w:id="0">
    <w:p w:rsidR="007C6213" w:rsidRDefault="007C6213" w:rsidP="00D9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213" w:rsidRDefault="007C6213" w:rsidP="00D900FE">
      <w:pPr>
        <w:spacing w:after="0" w:line="240" w:lineRule="auto"/>
      </w:pPr>
      <w:r>
        <w:separator/>
      </w:r>
    </w:p>
  </w:footnote>
  <w:footnote w:type="continuationSeparator" w:id="0">
    <w:p w:rsidR="007C6213" w:rsidRDefault="007C6213" w:rsidP="00D900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9E3"/>
    <w:rsid w:val="00007158"/>
    <w:rsid w:val="000A2271"/>
    <w:rsid w:val="000B3F23"/>
    <w:rsid w:val="000C6806"/>
    <w:rsid w:val="00142F16"/>
    <w:rsid w:val="001E0AEA"/>
    <w:rsid w:val="00261229"/>
    <w:rsid w:val="002709E3"/>
    <w:rsid w:val="00273C48"/>
    <w:rsid w:val="0037704E"/>
    <w:rsid w:val="003D7341"/>
    <w:rsid w:val="004E4C01"/>
    <w:rsid w:val="00641780"/>
    <w:rsid w:val="007878C1"/>
    <w:rsid w:val="007C6213"/>
    <w:rsid w:val="00922B96"/>
    <w:rsid w:val="00962865"/>
    <w:rsid w:val="009E74BA"/>
    <w:rsid w:val="00B71522"/>
    <w:rsid w:val="00BD7C83"/>
    <w:rsid w:val="00C12957"/>
    <w:rsid w:val="00C52111"/>
    <w:rsid w:val="00C87E7F"/>
    <w:rsid w:val="00CE582A"/>
    <w:rsid w:val="00D900FE"/>
    <w:rsid w:val="00D963D6"/>
    <w:rsid w:val="00DA1367"/>
    <w:rsid w:val="00DA2CC0"/>
    <w:rsid w:val="00DB2858"/>
    <w:rsid w:val="00DE44B5"/>
    <w:rsid w:val="00E05553"/>
    <w:rsid w:val="00E42757"/>
    <w:rsid w:val="00EA5FBA"/>
    <w:rsid w:val="00F6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0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0FE"/>
  </w:style>
  <w:style w:type="paragraph" w:styleId="Footer">
    <w:name w:val="footer"/>
    <w:basedOn w:val="Normal"/>
    <w:link w:val="FooterChar"/>
    <w:uiPriority w:val="99"/>
    <w:unhideWhenUsed/>
    <w:rsid w:val="00D900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0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0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0FE"/>
  </w:style>
  <w:style w:type="paragraph" w:styleId="Footer">
    <w:name w:val="footer"/>
    <w:basedOn w:val="Normal"/>
    <w:link w:val="FooterChar"/>
    <w:uiPriority w:val="99"/>
    <w:unhideWhenUsed/>
    <w:rsid w:val="00D900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1398B-AD14-4266-B1CE-BB65E2E6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4452</Words>
  <Characters>25381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25</cp:revision>
  <dcterms:created xsi:type="dcterms:W3CDTF">2011-09-03T15:53:00Z</dcterms:created>
  <dcterms:modified xsi:type="dcterms:W3CDTF">2011-09-14T19:37:00Z</dcterms:modified>
</cp:coreProperties>
</file>